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7" w:rsidRDefault="00396E57" w:rsidP="00396E57">
      <w:pPr>
        <w:spacing w:line="360" w:lineRule="auto"/>
        <w:ind w:firstLine="482"/>
        <w:jc w:val="center"/>
        <w:rPr>
          <w:rFonts w:ascii="Times New Roman" w:hAnsi="Times New Roman" w:hint="eastAsia"/>
          <w:b/>
          <w:sz w:val="24"/>
          <w:szCs w:val="24"/>
        </w:rPr>
      </w:pPr>
      <w:r w:rsidRPr="00BD2BC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 w:hint="eastAsia"/>
          <w:b/>
          <w:sz w:val="24"/>
          <w:szCs w:val="24"/>
        </w:rPr>
        <w:t>21</w:t>
      </w:r>
      <w:r w:rsidRPr="00BD2BC3">
        <w:rPr>
          <w:rFonts w:ascii="Times New Roman" w:hAnsi="Times New Roman"/>
          <w:b/>
          <w:sz w:val="24"/>
          <w:szCs w:val="24"/>
        </w:rPr>
        <w:t>年</w:t>
      </w:r>
      <w:proofErr w:type="gramStart"/>
      <w:r w:rsidRPr="00BD2BC3">
        <w:rPr>
          <w:rFonts w:ascii="Times New Roman" w:hAnsi="Times New Roman" w:hint="eastAsia"/>
          <w:b/>
          <w:sz w:val="24"/>
          <w:szCs w:val="24"/>
        </w:rPr>
        <w:t>版国家</w:t>
      </w:r>
      <w:proofErr w:type="gramEnd"/>
      <w:r w:rsidRPr="00BD2BC3">
        <w:rPr>
          <w:rFonts w:ascii="Times New Roman" w:hAnsi="Times New Roman" w:hint="eastAsia"/>
          <w:b/>
          <w:sz w:val="24"/>
          <w:szCs w:val="24"/>
        </w:rPr>
        <w:t>医师资格考试系列指导用书</w:t>
      </w:r>
    </w:p>
    <w:tbl>
      <w:tblPr>
        <w:tblW w:w="940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2430"/>
        <w:gridCol w:w="4720"/>
        <w:gridCol w:w="1140"/>
      </w:tblGrid>
      <w:tr w:rsidR="00396E57" w:rsidRPr="00BD2BC3" w:rsidTr="007157EA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6E57" w:rsidRPr="00BD2BC3" w:rsidRDefault="00396E57" w:rsidP="007157EA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BD2BC3">
              <w:rPr>
                <w:rFonts w:ascii="Times New Roman" w:eastAsia="黑体" w:hAnsi="Times New Roman" w:hint="eastAsia"/>
                <w:szCs w:val="21"/>
              </w:rPr>
              <w:t>类别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6E57" w:rsidRPr="0042597E" w:rsidRDefault="00396E57" w:rsidP="007157EA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42597E">
              <w:rPr>
                <w:rFonts w:ascii="Times New Roman" w:eastAsia="黑体" w:hAnsi="Times New Roman" w:hint="eastAsia"/>
                <w:szCs w:val="21"/>
              </w:rPr>
              <w:t>书号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6E57" w:rsidRPr="00BD2BC3" w:rsidRDefault="00396E57" w:rsidP="007157EA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BD2BC3">
              <w:rPr>
                <w:rFonts w:ascii="Times New Roman" w:eastAsia="黑体" w:hAnsi="Times New Roman" w:hint="eastAsia"/>
                <w:szCs w:val="21"/>
              </w:rPr>
              <w:t>书名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6E57" w:rsidRPr="0042597E" w:rsidRDefault="00396E57" w:rsidP="007157EA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42597E">
              <w:rPr>
                <w:rFonts w:ascii="Times New Roman" w:eastAsia="黑体" w:hAnsi="Times New Roman" w:hint="eastAsia"/>
                <w:szCs w:val="21"/>
              </w:rPr>
              <w:t>定价（元）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rPr>
                <w:rFonts w:ascii="Times New Roman" w:hAnsi="Times New Roman"/>
                <w:b/>
                <w:szCs w:val="21"/>
              </w:rPr>
            </w:pPr>
            <w:r w:rsidRPr="00BD2BC3">
              <w:rPr>
                <w:rFonts w:ascii="Times New Roman" w:hAnsi="Times New Roman" w:hint="eastAsia"/>
                <w:b/>
                <w:szCs w:val="21"/>
              </w:rPr>
              <w:t>两级三类共用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 xml:space="preserve">ISBN </w:t>
            </w:r>
            <w:r w:rsidRPr="00FE50B4">
              <w:rPr>
                <w:rFonts w:ascii="Times New Roman" w:hAnsi="Times New Roman"/>
                <w:kern w:val="0"/>
                <w:szCs w:val="21"/>
              </w:rPr>
              <w:t>978-7-117-30492-4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ind w:left="105" w:hangingChars="50" w:hanging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kern w:val="0"/>
                <w:szCs w:val="21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Cs w:val="21"/>
              </w:rPr>
              <w:t>1</w:t>
            </w:r>
            <w:r w:rsidRPr="00BD2BC3">
              <w:rPr>
                <w:rFonts w:ascii="Times New Roman" w:hAnsi="Times New Roman" w:cs="Arial"/>
                <w:kern w:val="0"/>
                <w:szCs w:val="21"/>
              </w:rPr>
              <w:t>国家医师资格考试医学综合指导用书</w:t>
            </w:r>
            <w:r w:rsidRPr="00BD2BC3">
              <w:rPr>
                <w:rFonts w:ascii="Times New Roman" w:hAnsi="Times New Roman" w:cs="Arial"/>
                <w:kern w:val="0"/>
                <w:szCs w:val="21"/>
              </w:rPr>
              <w:t xml:space="preserve">  </w:t>
            </w:r>
            <w:r w:rsidRPr="00BD2BC3">
              <w:rPr>
                <w:rFonts w:ascii="Times New Roman" w:hAnsi="Times New Roman" w:cs="Arial"/>
                <w:kern w:val="0"/>
                <w:szCs w:val="21"/>
              </w:rPr>
              <w:t>医学人文概要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ind w:left="105" w:hangingChars="50" w:hanging="105"/>
              <w:jc w:val="center"/>
              <w:rPr>
                <w:rFonts w:ascii="Times New Roman" w:hAnsi="Times New Roman" w:cs="Arial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rPr>
                <w:rFonts w:ascii="Times New Roman" w:hAnsi="Times New Roman"/>
                <w:b/>
                <w:szCs w:val="21"/>
              </w:rPr>
            </w:pPr>
            <w:r w:rsidRPr="00BD2BC3">
              <w:rPr>
                <w:rFonts w:ascii="Times New Roman" w:hAnsi="Times New Roman" w:hint="eastAsia"/>
                <w:b/>
                <w:szCs w:val="21"/>
              </w:rPr>
              <w:t>临床执业医师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30560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临床执业医师资格考试实践技能指导用书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jc w:val="center"/>
              <w:rPr>
                <w:rFonts w:ascii="Times New Roman" w:hAnsi="Times New Roman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30593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临床执业医师资格考试医学综合指导用书（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全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2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册）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jc w:val="center"/>
              <w:rPr>
                <w:rFonts w:ascii="Times New Roman" w:hAnsi="Times New Roman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76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30498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临床执业医师资格考试模拟试题解析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jc w:val="center"/>
              <w:rPr>
                <w:rFonts w:ascii="Times New Roman" w:hAnsi="Times New Roman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rPr>
                <w:rFonts w:ascii="Times New Roman" w:hAnsi="Times New Roman"/>
                <w:b/>
                <w:szCs w:val="21"/>
              </w:rPr>
            </w:pPr>
            <w:r w:rsidRPr="00BD2BC3">
              <w:rPr>
                <w:rFonts w:ascii="Times New Roman" w:hAnsi="Times New Roman" w:hint="eastAsia"/>
                <w:b/>
                <w:szCs w:val="21"/>
              </w:rPr>
              <w:t>临床执业助理医师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30568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临床执业助理医师资格考试实践技能指导用书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30587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临床执业助理医师资格考试医学综合指导用书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30515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临床执业助理医师资格考试模拟试题解析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rPr>
                <w:rFonts w:ascii="Times New Roman" w:hAnsi="Times New Roman"/>
                <w:b/>
                <w:szCs w:val="21"/>
              </w:rPr>
            </w:pPr>
            <w:r w:rsidRPr="00BD2BC3">
              <w:rPr>
                <w:rFonts w:ascii="Times New Roman" w:hAnsi="Times New Roman" w:hint="eastAsia"/>
                <w:b/>
                <w:szCs w:val="21"/>
              </w:rPr>
              <w:t>口腔执业医师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30731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口腔执业医师资格考试实践技能指导用书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30747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2021</w:t>
            </w:r>
            <w:r w:rsidRPr="00BD2BC3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口腔执业医师资格考试医学综合指导用书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208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30722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口腔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执业医师资格考试模拟试题解析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42597E"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rPr>
                <w:rFonts w:ascii="Times New Roman" w:hAnsi="Times New Roman"/>
                <w:b/>
                <w:szCs w:val="21"/>
              </w:rPr>
            </w:pPr>
            <w:r w:rsidRPr="00BD2BC3">
              <w:rPr>
                <w:rFonts w:ascii="Times New Roman" w:hAnsi="Times New Roman" w:hint="eastAsia"/>
                <w:b/>
                <w:szCs w:val="21"/>
              </w:rPr>
              <w:t>口腔执业助理医师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30710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口腔执业助理医师资格考试实践技能指导用书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30743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2021</w:t>
            </w:r>
            <w:r w:rsidRPr="00BD2BC3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口腔执业助理医师资格考试医学综合指导用书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42597E">
              <w:rPr>
                <w:rFonts w:ascii="Times New Roman" w:hAnsi="Times New Roman" w:hint="eastAsia"/>
                <w:kern w:val="0"/>
                <w:sz w:val="20"/>
                <w:szCs w:val="20"/>
              </w:rPr>
              <w:t>13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30738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口腔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执业助理医师资格考试模拟试题解析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65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rPr>
                <w:rFonts w:ascii="Times New Roman" w:hAnsi="Times New Roman"/>
                <w:b/>
                <w:szCs w:val="21"/>
              </w:rPr>
            </w:pPr>
            <w:r w:rsidRPr="00BD2BC3">
              <w:rPr>
                <w:rFonts w:ascii="Times New Roman" w:hAnsi="Times New Roman" w:hint="eastAsia"/>
                <w:b/>
                <w:szCs w:val="21"/>
              </w:rPr>
              <w:t>公共卫生执业医师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 xml:space="preserve">ISBN </w:t>
            </w:r>
            <w:r w:rsidRPr="00FE50B4">
              <w:rPr>
                <w:rFonts w:ascii="Times New Roman" w:hAnsi="Times New Roman"/>
                <w:kern w:val="0"/>
                <w:szCs w:val="21"/>
              </w:rPr>
              <w:t>978-7-117-30771-0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公共卫生执业医师资格考试实践技能指导用书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105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 xml:space="preserve">ISBN </w:t>
            </w:r>
            <w:r w:rsidRPr="00FE50B4">
              <w:rPr>
                <w:rFonts w:ascii="Times New Roman" w:hAnsi="Times New Roman"/>
                <w:kern w:val="0"/>
                <w:szCs w:val="21"/>
              </w:rPr>
              <w:t>978-7-117-30758-1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公共卫生执业医师资格考试医学综合指导用书（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全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2</w:t>
            </w:r>
            <w:r w:rsidRPr="00BD2BC3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册）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2597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48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 xml:space="preserve">ISBN </w:t>
            </w:r>
            <w:r w:rsidRPr="00FE50B4">
              <w:rPr>
                <w:rFonts w:ascii="Times New Roman" w:hAnsi="Times New Roman"/>
                <w:kern w:val="0"/>
                <w:szCs w:val="21"/>
              </w:rPr>
              <w:t>978-7-117-30774-1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公共卫生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执业医师资格考试模拟试题解析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rPr>
                <w:rFonts w:ascii="Times New Roman" w:hAnsi="Times New Roman"/>
                <w:b/>
                <w:szCs w:val="21"/>
              </w:rPr>
            </w:pPr>
            <w:r w:rsidRPr="00BD2BC3">
              <w:rPr>
                <w:rFonts w:ascii="Times New Roman" w:hAnsi="Times New Roman" w:hint="eastAsia"/>
                <w:b/>
                <w:szCs w:val="21"/>
              </w:rPr>
              <w:t>公共卫生执业助理医师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 xml:space="preserve">ISBN </w:t>
            </w:r>
            <w:r w:rsidRPr="00FE50B4">
              <w:rPr>
                <w:rFonts w:ascii="Times New Roman" w:hAnsi="Times New Roman"/>
                <w:kern w:val="0"/>
                <w:szCs w:val="21"/>
              </w:rPr>
              <w:t>978-7-117-30773-4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公共卫生执业助理医师资格考试实践技能指导用书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Pr="0042597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 xml:space="preserve">ISBN </w:t>
            </w:r>
            <w:r w:rsidRPr="00FE50B4">
              <w:rPr>
                <w:rFonts w:ascii="Times New Roman" w:hAnsi="Times New Roman"/>
                <w:kern w:val="0"/>
                <w:szCs w:val="21"/>
              </w:rPr>
              <w:t>978-7-117-30744-4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公共卫生执业助理医师资格考试医学综合指导用书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2597E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widowControl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 xml:space="preserve">ISBN </w:t>
            </w:r>
            <w:r w:rsidRPr="00FE50B4">
              <w:rPr>
                <w:rFonts w:ascii="Times New Roman" w:hAnsi="Times New Roman"/>
                <w:kern w:val="0"/>
                <w:szCs w:val="21"/>
              </w:rPr>
              <w:t>978-7-117-30779-6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公共卫生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执业助理医师资格考试模拟试题解析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62</w:t>
            </w:r>
          </w:p>
        </w:tc>
      </w:tr>
      <w:tr w:rsidR="00396E57" w:rsidRPr="00BD2BC3" w:rsidTr="007157EA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E57" w:rsidRPr="00BD2BC3" w:rsidRDefault="00396E57" w:rsidP="007157EA">
            <w:pPr>
              <w:rPr>
                <w:rFonts w:ascii="Times New Roman" w:hAnsi="Times New Roman"/>
                <w:b/>
                <w:szCs w:val="21"/>
              </w:rPr>
            </w:pPr>
            <w:r w:rsidRPr="00BD2BC3">
              <w:rPr>
                <w:rFonts w:ascii="Times New Roman" w:hAnsi="Times New Roman" w:hint="eastAsia"/>
                <w:b/>
                <w:szCs w:val="21"/>
              </w:rPr>
              <w:t>乡村全科执业助理医师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2597E">
              <w:rPr>
                <w:rFonts w:ascii="Times New Roman" w:hAnsi="Times New Roman"/>
                <w:kern w:val="0"/>
                <w:szCs w:val="21"/>
              </w:rPr>
              <w:t>ISBN 978-7-117-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30506</w:t>
            </w:r>
            <w:r w:rsidRPr="0042597E">
              <w:rPr>
                <w:rFonts w:ascii="Times New Roman" w:hAnsi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BD2BC3" w:rsidRDefault="00396E57" w:rsidP="007157EA">
            <w:pPr>
              <w:widowControl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Arial" w:hint="eastAsia"/>
                <w:kern w:val="0"/>
                <w:sz w:val="20"/>
                <w:szCs w:val="20"/>
              </w:rPr>
              <w:t>1</w:t>
            </w:r>
            <w:r w:rsidRPr="00BD2BC3">
              <w:rPr>
                <w:rFonts w:ascii="Times New Roman" w:hAnsi="Times New Roman" w:cs="Arial"/>
                <w:kern w:val="0"/>
                <w:sz w:val="20"/>
                <w:szCs w:val="20"/>
              </w:rPr>
              <w:t>乡村全科执业助理医师资格考试指导用书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57" w:rsidRPr="0042597E" w:rsidRDefault="00396E57" w:rsidP="007157E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2597E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</w:tr>
    </w:tbl>
    <w:p w:rsidR="00396E57" w:rsidRDefault="00396E57" w:rsidP="00396E57">
      <w:pPr>
        <w:spacing w:line="360" w:lineRule="auto"/>
        <w:ind w:firstLine="420"/>
        <w:rPr>
          <w:rFonts w:ascii="Times New Roman" w:hAnsi="Times New Roman" w:hint="eastAsia"/>
        </w:rPr>
      </w:pPr>
    </w:p>
    <w:p w:rsidR="00396E57" w:rsidRDefault="00396E57" w:rsidP="00396E57">
      <w:pPr>
        <w:spacing w:line="360" w:lineRule="auto"/>
        <w:ind w:firstLine="420"/>
        <w:rPr>
          <w:rFonts w:ascii="Times New Roman" w:hAnsi="Times New Roman" w:hint="eastAsia"/>
        </w:rPr>
      </w:pPr>
      <w:r>
        <w:rPr>
          <w:noProof/>
        </w:rPr>
        <w:lastRenderedPageBreak/>
        <w:drawing>
          <wp:inline distT="0" distB="0" distL="0" distR="0">
            <wp:extent cx="4610100" cy="25527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554" t="5263" r="7639" b="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57" w:rsidRDefault="00396E57" w:rsidP="00396E57">
      <w:pPr>
        <w:spacing w:line="360" w:lineRule="auto"/>
        <w:ind w:firstLine="420"/>
        <w:rPr>
          <w:rFonts w:ascii="Times New Roman" w:hAnsi="Times New Roman" w:hint="eastAsia"/>
        </w:rPr>
      </w:pPr>
      <w:r>
        <w:rPr>
          <w:noProof/>
        </w:rPr>
        <w:drawing>
          <wp:inline distT="0" distB="0" distL="0" distR="0">
            <wp:extent cx="4610100" cy="25622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794" t="3070" r="6258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57" w:rsidRDefault="00396E57" w:rsidP="00396E57">
      <w:pPr>
        <w:spacing w:line="360" w:lineRule="auto"/>
        <w:ind w:firstLine="420"/>
        <w:rPr>
          <w:rFonts w:ascii="Times New Roman" w:hAnsi="Times New Roman" w:hint="eastAsia"/>
        </w:rPr>
      </w:pPr>
      <w:r>
        <w:rPr>
          <w:noProof/>
        </w:rPr>
        <w:drawing>
          <wp:inline distT="0" distB="0" distL="0" distR="0">
            <wp:extent cx="4610100" cy="25908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56" t="3761" r="7523" b="2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57" w:rsidRDefault="00396E57" w:rsidP="00396E57">
      <w:pPr>
        <w:spacing w:line="360" w:lineRule="auto"/>
        <w:ind w:firstLine="420"/>
        <w:rPr>
          <w:rFonts w:ascii="Times New Roman" w:hAnsi="Times New Roman" w:hint="eastAsia"/>
        </w:rPr>
      </w:pPr>
      <w:r>
        <w:rPr>
          <w:noProof/>
        </w:rPr>
        <w:lastRenderedPageBreak/>
        <w:drawing>
          <wp:inline distT="0" distB="0" distL="0" distR="0">
            <wp:extent cx="4638675" cy="2619375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250" t="3641" r="5324" b="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57" w:rsidRDefault="00396E57" w:rsidP="00396E57">
      <w:pPr>
        <w:spacing w:line="360" w:lineRule="auto"/>
        <w:ind w:firstLine="420"/>
        <w:rPr>
          <w:rFonts w:ascii="Times New Roman" w:hAnsi="Times New Roman" w:hint="eastAsia"/>
        </w:rPr>
      </w:pPr>
      <w:r>
        <w:rPr>
          <w:noProof/>
        </w:rPr>
        <w:drawing>
          <wp:inline distT="0" distB="0" distL="0" distR="0">
            <wp:extent cx="4638675" cy="2562225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330" t="4926" r="5098" b="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57" w:rsidRDefault="00396E57" w:rsidP="00396E57">
      <w:pPr>
        <w:spacing w:line="360" w:lineRule="auto"/>
        <w:ind w:firstLine="420"/>
        <w:rPr>
          <w:rFonts w:ascii="Times New Roman" w:hAnsi="Times New Roman" w:hint="eastAsia"/>
        </w:rPr>
      </w:pPr>
      <w:r>
        <w:rPr>
          <w:noProof/>
        </w:rPr>
        <w:drawing>
          <wp:inline distT="0" distB="0" distL="0" distR="0">
            <wp:extent cx="4638675" cy="2619375"/>
            <wp:effectExtent l="1905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446" t="3369" r="3708" b="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57" w:rsidRDefault="00396E57" w:rsidP="00396E57">
      <w:pPr>
        <w:spacing w:line="360" w:lineRule="auto"/>
        <w:ind w:firstLineChars="200" w:firstLine="420"/>
        <w:rPr>
          <w:rFonts w:ascii="黑体" w:eastAsia="黑体" w:hAnsi="黑体"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38675" cy="2562225"/>
            <wp:effectExtent l="19050" t="0" r="952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931" t="4347" r="3468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57" w:rsidRDefault="00396E57" w:rsidP="00396E57">
      <w:pPr>
        <w:spacing w:line="360" w:lineRule="auto"/>
        <w:ind w:firstLineChars="200" w:firstLine="480"/>
        <w:rPr>
          <w:rFonts w:ascii="黑体" w:eastAsia="黑体" w:hAnsi="黑体" w:hint="eastAsia"/>
          <w:sz w:val="24"/>
          <w:szCs w:val="24"/>
        </w:rPr>
      </w:pPr>
    </w:p>
    <w:p w:rsidR="00000000" w:rsidRDefault="00396E57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57" w:rsidRDefault="00396E57" w:rsidP="00396E57">
      <w:r>
        <w:separator/>
      </w:r>
    </w:p>
  </w:endnote>
  <w:endnote w:type="continuationSeparator" w:id="1">
    <w:p w:rsidR="00396E57" w:rsidRDefault="00396E57" w:rsidP="0039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57" w:rsidRDefault="00396E57" w:rsidP="00396E57">
      <w:r>
        <w:separator/>
      </w:r>
    </w:p>
  </w:footnote>
  <w:footnote w:type="continuationSeparator" w:id="1">
    <w:p w:rsidR="00396E57" w:rsidRDefault="00396E57" w:rsidP="00396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57"/>
    <w:rsid w:val="0039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E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E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6E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6E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ZhangDQ</dc:creator>
  <cp:keywords/>
  <dc:description/>
  <cp:lastModifiedBy>ZhangDQ</cp:lastModifiedBy>
  <cp:revision>2</cp:revision>
  <dcterms:created xsi:type="dcterms:W3CDTF">2020-12-16T02:48:00Z</dcterms:created>
  <dcterms:modified xsi:type="dcterms:W3CDTF">2020-12-16T02:49:00Z</dcterms:modified>
</cp:coreProperties>
</file>