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5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2022年度卫生专业技术资格考试</w:t>
      </w:r>
    </w:p>
    <w:p>
      <w:pPr>
        <w:spacing w:line="5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报名时间计划表</w:t>
      </w:r>
    </w:p>
    <w:bookmarkEnd w:id="0"/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tbl>
      <w:tblPr>
        <w:tblStyle w:val="2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428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b/>
                <w:sz w:val="28"/>
                <w:szCs w:val="28"/>
              </w:rPr>
              <w:t>工作内容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b/>
                <w:sz w:val="28"/>
                <w:szCs w:val="28"/>
              </w:rPr>
              <w:t>承办部门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2021年12月20日-30日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报考人员网上报名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中国卫生人才网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2021年12月27日-31日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各考点接受网上报名考生现场确认，完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成确认考生数据处理工作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各级卫生健康主管部门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2022年1月14日-20日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军队考生报名数据交接及上传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各市人事考试机构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2022年2月14日前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资格审核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各级卫生健康主管部门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2022年2月15日-25日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考生网上支付考务费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中国卫生人才网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2022年4月1日-17日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考生登录中国卫生人才网打印准考证 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中国卫生人才网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2022年4月1日-7日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打印军队考生准考证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各级人事考试机构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43"/>
    <w:rsid w:val="000D2754"/>
    <w:rsid w:val="00323B43"/>
    <w:rsid w:val="003D37D8"/>
    <w:rsid w:val="004358AB"/>
    <w:rsid w:val="008B7726"/>
    <w:rsid w:val="00B94B43"/>
    <w:rsid w:val="24D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2021-12-23T04:18:00Z</dcterms:created>
  <dc:creator>User</dc:creator>
  <cp:lastModifiedBy>独处</cp:lastModifiedBy>
  <dcterms:modified xsi:type="dcterms:W3CDTF">2021-12-27T03:36:21Z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40CEED3F054F4973AD0CCE89455A7BBA</vt:lpwstr>
  </property>
</Properties>
</file>