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ＸＸＸＸＸＸＸＸＸＸ（单位名称）</w:t>
      </w:r>
    </w:p>
    <w:p>
      <w:pPr>
        <w:pBdr>
          <w:bottom w:val="single" w:color="auto" w:sz="12" w:space="1"/>
        </w:pBd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sz w:val="28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sz w:val="40"/>
        </w:rPr>
      </w:pPr>
      <w:r>
        <w:rPr>
          <w:rFonts w:ascii="Times New Roman" w:hAnsi="Times New Roman" w:eastAsia="方正小标宋简体" w:cs="Times New Roman"/>
          <w:b/>
          <w:sz w:val="40"/>
        </w:rPr>
        <w:t>商请委托职称评审函</w:t>
      </w:r>
    </w:p>
    <w:p>
      <w:pPr>
        <w:rPr>
          <w:rFonts w:ascii="Times New Roman" w:hAnsi="Times New Roman" w:cs="Times New Roman"/>
          <w:sz w:val="36"/>
        </w:rPr>
      </w:pPr>
    </w:p>
    <w:p>
      <w:pPr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辽宁省财政厅</w:t>
      </w:r>
      <w:r>
        <w:rPr>
          <w:rFonts w:ascii="Times New Roman" w:hAnsi="Times New Roman" w:eastAsia="仿宋_GB2312" w:cs="Times New Roman"/>
          <w:sz w:val="32"/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申报职称人员所在工作单位A，隶属于中央单位B。B同意</w:t>
      </w:r>
      <w:r>
        <w:rPr>
          <w:rFonts w:hint="eastAsia" w:ascii="黑体" w:hAnsi="黑体" w:eastAsia="黑体" w:cs="Times New Roman"/>
          <w:sz w:val="32"/>
          <w:u w:val="single"/>
        </w:rPr>
        <w:t>或者</w:t>
      </w:r>
      <w:r>
        <w:rPr>
          <w:rFonts w:ascii="Times New Roman" w:hAnsi="Times New Roman" w:eastAsia="仿宋_GB2312" w:cs="Times New Roman"/>
          <w:sz w:val="32"/>
        </w:rPr>
        <w:t>根据B</w:t>
      </w:r>
      <w:r>
        <w:rPr>
          <w:rFonts w:ascii="Times New Roman" w:hAnsi="Times New Roman" w:eastAsia="仿宋_GB2312" w:cs="Times New Roman"/>
          <w:sz w:val="32"/>
          <w:u w:val="single"/>
        </w:rPr>
        <w:t>《               》</w:t>
      </w:r>
      <w:r>
        <w:rPr>
          <w:rFonts w:ascii="Times New Roman" w:hAnsi="Times New Roman" w:eastAsia="仿宋_GB2312" w:cs="Times New Roman"/>
          <w:sz w:val="32"/>
        </w:rPr>
        <w:t>（</w:t>
      </w:r>
      <w:r>
        <w:rPr>
          <w:rFonts w:ascii="Times New Roman" w:hAnsi="Times New Roman" w:eastAsia="仿宋_GB2312" w:cs="Times New Roman"/>
          <w:b/>
          <w:sz w:val="32"/>
          <w:u w:val="single"/>
        </w:rPr>
        <w:t>文号</w:t>
      </w:r>
      <w:r>
        <w:rPr>
          <w:rFonts w:ascii="Times New Roman" w:hAnsi="Times New Roman" w:eastAsia="仿宋_GB2312" w:cs="Times New Roman"/>
          <w:sz w:val="32"/>
        </w:rPr>
        <w:t>）文件规定（见附件）</w:t>
      </w:r>
      <w:r>
        <w:rPr>
          <w:rFonts w:hint="eastAsia" w:ascii="Times New Roman" w:hAnsi="Times New Roman" w:eastAsia="仿宋_GB2312" w:cs="Times New Roman"/>
          <w:sz w:val="32"/>
        </w:rPr>
        <w:t>，</w:t>
      </w:r>
      <w:r>
        <w:rPr>
          <w:rFonts w:ascii="Times New Roman" w:hAnsi="Times New Roman" w:eastAsia="仿宋_GB2312" w:cs="Times New Roman"/>
          <w:sz w:val="32"/>
        </w:rPr>
        <w:t>A</w:t>
      </w:r>
      <w:r>
        <w:rPr>
          <w:rFonts w:hint="eastAsia" w:ascii="Times New Roman" w:hAnsi="Times New Roman" w:eastAsia="仿宋_GB2312" w:cs="Times New Roman"/>
          <w:sz w:val="32"/>
        </w:rPr>
        <w:t>在编在岗或签订劳动合同的</w:t>
      </w:r>
      <w:r>
        <w:rPr>
          <w:rFonts w:ascii="Times New Roman" w:hAnsi="Times New Roman" w:eastAsia="仿宋_GB2312" w:cs="Times New Roman"/>
          <w:sz w:val="32"/>
        </w:rPr>
        <w:t>在职职工可委托</w:t>
      </w:r>
      <w:r>
        <w:rPr>
          <w:rFonts w:hint="eastAsia" w:ascii="Times New Roman" w:hAnsi="Times New Roman" w:eastAsia="仿宋_GB2312" w:cs="Times New Roman"/>
          <w:sz w:val="32"/>
        </w:rPr>
        <w:t>贵单位组建的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辽宁省会计系列高级专业技术资格评审委员会</w:t>
      </w:r>
      <w:r>
        <w:rPr>
          <w:rFonts w:ascii="Times New Roman" w:hAnsi="Times New Roman" w:eastAsia="仿宋_GB2312" w:cs="Times New Roman"/>
          <w:sz w:val="32"/>
        </w:rPr>
        <w:t>代为评审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会计</w:t>
      </w:r>
      <w:r>
        <w:rPr>
          <w:rFonts w:ascii="Times New Roman" w:hAnsi="Times New Roman" w:eastAsia="仿宋_GB2312" w:cs="Times New Roman"/>
          <w:sz w:val="32"/>
        </w:rPr>
        <w:t>系列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高级会计师（正高级会计师）</w:t>
      </w:r>
      <w:r>
        <w:rPr>
          <w:rFonts w:ascii="Times New Roman" w:hAnsi="Times New Roman" w:eastAsia="仿宋_GB2312" w:cs="Times New Roman"/>
          <w:sz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现商请</w:t>
      </w:r>
      <w:r>
        <w:rPr>
          <w:rFonts w:hint="eastAsia" w:ascii="Times New Roman" w:hAnsi="Times New Roman" w:eastAsia="仿宋_GB2312" w:cs="Times New Roman"/>
          <w:sz w:val="32"/>
        </w:rPr>
        <w:t>贵单位</w:t>
      </w:r>
      <w:r>
        <w:rPr>
          <w:rFonts w:ascii="Times New Roman" w:hAnsi="Times New Roman" w:eastAsia="仿宋_GB2312" w:cs="Times New Roman"/>
          <w:sz w:val="32"/>
        </w:rPr>
        <w:t>协助办理A有关符合申报条件的专业技术人员参评职称事宜。具体事宜由A安排专人负责。</w:t>
      </w:r>
    </w:p>
    <w:p>
      <w:pPr>
        <w:ind w:left="160" w:leftChars="76" w:firstLine="480" w:firstLineChars="15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 xml:space="preserve">A单位经办人姓名：         部门：       </w:t>
      </w:r>
    </w:p>
    <w:p>
      <w:pPr>
        <w:ind w:left="160" w:leftChars="76" w:firstLine="2400" w:firstLineChars="75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电话：         手机号码：</w:t>
      </w:r>
    </w:p>
    <w:p>
      <w:pPr>
        <w:ind w:firstLine="645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B单位联系人：        电话：        传真：</w:t>
      </w:r>
    </w:p>
    <w:p>
      <w:pPr>
        <w:ind w:firstLine="645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请予以支持为盼。</w:t>
      </w:r>
    </w:p>
    <w:p>
      <w:pPr>
        <w:ind w:firstLine="645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附：</w:t>
      </w:r>
      <w:r>
        <w:rPr>
          <w:rFonts w:hint="eastAsia" w:ascii="Times New Roman" w:hAnsi="Times New Roman" w:eastAsia="仿宋_GB2312" w:cs="Times New Roman"/>
          <w:sz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u w:val="single"/>
        </w:rPr>
        <w:t>《               》</w:t>
      </w:r>
      <w:r>
        <w:rPr>
          <w:rFonts w:ascii="Times New Roman" w:hAnsi="Times New Roman" w:eastAsia="仿宋_GB2312" w:cs="Times New Roman"/>
          <w:sz w:val="32"/>
        </w:rPr>
        <w:t>（</w:t>
      </w:r>
      <w:r>
        <w:rPr>
          <w:rFonts w:ascii="Times New Roman" w:hAnsi="Times New Roman" w:eastAsia="仿宋_GB2312" w:cs="Times New Roman"/>
          <w:b/>
          <w:sz w:val="32"/>
          <w:u w:val="single"/>
        </w:rPr>
        <w:t>文号</w:t>
      </w:r>
      <w:r>
        <w:rPr>
          <w:rFonts w:ascii="Times New Roman" w:hAnsi="Times New Roman" w:eastAsia="仿宋_GB2312" w:cs="Times New Roman"/>
          <w:sz w:val="32"/>
        </w:rPr>
        <w:t>）</w:t>
      </w:r>
      <w:r>
        <w:rPr>
          <w:rFonts w:hint="eastAsia" w:ascii="Times New Roman" w:hAnsi="Times New Roman" w:eastAsia="仿宋_GB2312" w:cs="Times New Roman"/>
          <w:sz w:val="32"/>
        </w:rPr>
        <w:t xml:space="preserve">  </w:t>
      </w:r>
    </w:p>
    <w:p>
      <w:pPr>
        <w:ind w:firstLine="645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 xml:space="preserve">                  </w:t>
      </w:r>
    </w:p>
    <w:p>
      <w:pPr>
        <w:ind w:firstLine="645"/>
        <w:rPr>
          <w:rFonts w:ascii="Times New Roman" w:hAnsi="Times New Roman" w:eastAsia="仿宋_GB2312" w:cs="Times New Roman"/>
          <w:sz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</w:rPr>
        <w:t>B单位人力资源部门/A单位（公章）</w:t>
      </w:r>
    </w:p>
    <w:p>
      <w:pPr>
        <w:ind w:firstLine="645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 xml:space="preserve">                             20   年  月  日</w:t>
      </w:r>
    </w:p>
    <w:p>
      <w:pPr>
        <w:ind w:firstLine="160" w:firstLineChars="5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附：【注，本表为A办理具体委托时携带】</w:t>
      </w:r>
    </w:p>
    <w:p>
      <w:pPr>
        <w:ind w:firstLine="645"/>
        <w:rPr>
          <w:rFonts w:ascii="Times New Roman" w:hAnsi="Times New Roman" w:eastAsia="仿宋_GB2312" w:cs="Times New Roman"/>
          <w:sz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</w:rPr>
      </w:pPr>
    </w:p>
    <w:p>
      <w:pPr>
        <w:ind w:firstLine="2168" w:firstLineChars="600"/>
        <w:rPr>
          <w:rFonts w:cs="Times New Roman" w:asciiTheme="minorEastAsia" w:hAnsiTheme="minorEastAsia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</w:t>
      </w:r>
      <w:r>
        <w:rPr>
          <w:rFonts w:hint="eastAsia" w:cs="Times New Roman" w:asciiTheme="minorEastAsia" w:hAnsiTheme="minorEastAsia"/>
          <w:b/>
          <w:sz w:val="36"/>
        </w:rPr>
        <w:t>单位申报职称人员信息表</w:t>
      </w:r>
    </w:p>
    <w:p>
      <w:pPr>
        <w:ind w:firstLine="880" w:firstLineChars="367"/>
        <w:rPr>
          <w:rFonts w:cs="Times New Roman" w:asciiTheme="minorEastAsia" w:hAnsiTheme="minorEastAsia"/>
          <w:sz w:val="24"/>
          <w:szCs w:val="24"/>
        </w:rPr>
      </w:pPr>
    </w:p>
    <w:p>
      <w:pPr>
        <w:ind w:firstLine="880" w:firstLineChars="367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A单位公章：                                    年   月  日</w:t>
      </w:r>
    </w:p>
    <w:tbl>
      <w:tblPr>
        <w:tblStyle w:val="6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38"/>
        <w:gridCol w:w="611"/>
        <w:gridCol w:w="993"/>
        <w:gridCol w:w="1707"/>
        <w:gridCol w:w="1695"/>
        <w:gridCol w:w="198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最高学历、取得时间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现专业技术资格、取得时间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申报系列(行业)、专业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1</w:t>
            </w:r>
          </w:p>
        </w:tc>
        <w:tc>
          <w:tcPr>
            <w:tcW w:w="838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张三</w:t>
            </w:r>
          </w:p>
        </w:tc>
        <w:tc>
          <w:tcPr>
            <w:tcW w:w="611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男</w:t>
            </w:r>
          </w:p>
        </w:tc>
        <w:tc>
          <w:tcPr>
            <w:tcW w:w="993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1975.01</w:t>
            </w:r>
          </w:p>
        </w:tc>
        <w:tc>
          <w:tcPr>
            <w:tcW w:w="1707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本科，2000.07</w:t>
            </w:r>
          </w:p>
        </w:tc>
        <w:tc>
          <w:tcPr>
            <w:tcW w:w="1695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高级工程师，2012.09</w:t>
            </w:r>
          </w:p>
        </w:tc>
        <w:tc>
          <w:tcPr>
            <w:tcW w:w="1984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工程（建筑），建筑施工</w:t>
            </w:r>
          </w:p>
        </w:tc>
        <w:tc>
          <w:tcPr>
            <w:tcW w:w="851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</w:t>
            </w:r>
          </w:p>
        </w:tc>
        <w:tc>
          <w:tcPr>
            <w:tcW w:w="838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11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07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36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3</w:t>
            </w:r>
          </w:p>
        </w:tc>
        <w:tc>
          <w:tcPr>
            <w:tcW w:w="838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11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07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ind w:left="118" w:hanging="118" w:hangingChars="49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注：1.上述人员符合申报职称系列专业条件，A单位同意推荐并已完成公示（</w:t>
      </w:r>
      <w:r>
        <w:rPr>
          <w:rFonts w:hint="eastAsia" w:cs="Times New Roman" w:asciiTheme="minorEastAsia" w:hAnsiTheme="minorEastAsia"/>
          <w:b/>
          <w:sz w:val="24"/>
          <w:szCs w:val="24"/>
          <w:lang w:val="en-US" w:eastAsia="zh-CN"/>
        </w:rPr>
        <w:t>5</w:t>
      </w:r>
      <w:r>
        <w:rPr>
          <w:rFonts w:hint="eastAsia" w:cs="Times New Roman" w:asciiTheme="minorEastAsia" w:hAnsiTheme="minorEastAsia"/>
          <w:b/>
          <w:sz w:val="24"/>
          <w:szCs w:val="24"/>
        </w:rPr>
        <w:t>个工作日）。</w:t>
      </w:r>
    </w:p>
    <w:p>
      <w:pPr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32"/>
        </w:rPr>
        <w:t xml:space="preserve">   </w:t>
      </w:r>
      <w:r>
        <w:rPr>
          <w:rFonts w:hint="eastAsia" w:cs="Times New Roman" w:asciiTheme="minorEastAsia" w:hAnsiTheme="minorEastAsia"/>
          <w:b/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cs="Times New Roman" w:asciiTheme="minorEastAsia" w:hAnsiTheme="minorEastAsia"/>
          <w:b/>
          <w:sz w:val="24"/>
          <w:szCs w:val="24"/>
        </w:rPr>
        <w:t>认真填写、加盖A单位公章，并根据申报的不同系列、委托不同部门（单位）分别整理形成表格。</w:t>
      </w:r>
    </w:p>
    <w:p>
      <w:pPr>
        <w:rPr>
          <w:rFonts w:ascii="Times New Roman" w:hAnsi="Times New Roman" w:eastAsia="仿宋_GB2312" w:cs="Times New Roman"/>
          <w:sz w:val="32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 xml:space="preserve">    3.本表一式两份。</w:t>
      </w:r>
    </w:p>
    <w:p>
      <w:pPr>
        <w:ind w:firstLine="645"/>
        <w:rPr>
          <w:rFonts w:ascii="Times New Roman" w:hAnsi="Times New Roman" w:eastAsia="仿宋_GB2312" w:cs="Times New Roman"/>
          <w:sz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</w:rPr>
      </w:pPr>
    </w:p>
    <w:p>
      <w:pPr>
        <w:ind w:firstLine="2780" w:firstLineChars="695"/>
        <w:rPr>
          <w:rFonts w:ascii="方正小标宋简体" w:eastAsia="方正小标宋简体" w:cs="Times New Roman" w:hAnsiTheme="minorEastAsia"/>
          <w:sz w:val="40"/>
          <w:szCs w:val="44"/>
        </w:rPr>
      </w:pPr>
      <w:r>
        <w:rPr>
          <w:rFonts w:hint="eastAsia" w:ascii="方正小标宋简体" w:eastAsia="方正小标宋简体" w:cs="Times New Roman" w:hAnsiTheme="minorEastAsia"/>
          <w:sz w:val="40"/>
          <w:szCs w:val="44"/>
        </w:rPr>
        <w:t>有关事项说明</w:t>
      </w:r>
    </w:p>
    <w:p>
      <w:pPr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</w:rPr>
        <w:t>　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基本流程</w:t>
      </w:r>
    </w:p>
    <w:p>
      <w:pPr>
        <w:numPr>
          <w:numId w:val="0"/>
        </w:num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</w:rPr>
        <w:t>中直企事业单位B向各市人社局/省直评审部门（单位）开具《商请委托职称评审函》（以下简称本函）；或附中直企事业单位B正式的有关职称评审文件。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</w:rPr>
        <w:t>A持本函或上述文件等材料到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辽宁省财政厅会计处（行政审批处）</w:t>
      </w:r>
      <w:r>
        <w:rPr>
          <w:rFonts w:hint="eastAsia" w:ascii="Times New Roman" w:hAnsi="Times New Roman" w:eastAsia="仿宋_GB2312" w:cs="Times New Roman"/>
          <w:sz w:val="32"/>
        </w:rPr>
        <w:t>，办理委托职称评审事宜、申报事宜。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3.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辽宁省财政厅会计处（行政审批处）</w:t>
      </w:r>
      <w:r>
        <w:rPr>
          <w:rFonts w:hint="eastAsia" w:ascii="Times New Roman" w:hAnsi="Times New Roman" w:eastAsia="仿宋_GB2312" w:cs="Times New Roman"/>
          <w:sz w:val="32"/>
        </w:rPr>
        <w:t>存档相关材料。</w:t>
      </w:r>
    </w:p>
    <w:p>
      <w:pPr>
        <w:ind w:firstLine="640" w:firstLineChars="200"/>
        <w:rPr>
          <w:rFonts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二</w:t>
      </w:r>
      <w:r>
        <w:rPr>
          <w:rFonts w:ascii="黑体" w:hAnsi="黑体" w:eastAsia="黑体" w:cs="Times New Roman"/>
          <w:sz w:val="32"/>
        </w:rPr>
        <w:t>、</w:t>
      </w:r>
      <w:r>
        <w:rPr>
          <w:rFonts w:hint="eastAsia" w:ascii="黑体" w:hAnsi="黑体" w:eastAsia="黑体" w:cs="Times New Roman"/>
          <w:sz w:val="32"/>
        </w:rPr>
        <w:t>出</w:t>
      </w:r>
      <w:r>
        <w:rPr>
          <w:rFonts w:ascii="黑体" w:hAnsi="黑体" w:eastAsia="黑体" w:cs="Times New Roman"/>
          <w:sz w:val="32"/>
        </w:rPr>
        <w:t>具《商请委托职称评审函》注意事项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</w:rPr>
        <w:t>本函</w:t>
      </w:r>
      <w:r>
        <w:rPr>
          <w:rFonts w:ascii="Times New Roman" w:hAnsi="Times New Roman" w:eastAsia="仿宋_GB2312" w:cs="Times New Roman"/>
          <w:sz w:val="32"/>
        </w:rPr>
        <w:t>适用于中直企事业单位</w:t>
      </w:r>
      <w:r>
        <w:rPr>
          <w:rFonts w:hint="eastAsia" w:ascii="Times New Roman" w:hAnsi="Times New Roman" w:eastAsia="仿宋_GB2312" w:cs="Times New Roman"/>
          <w:sz w:val="32"/>
        </w:rPr>
        <w:t>商请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辽宁省财政厅会计处（行政审批处）</w:t>
      </w:r>
      <w:r>
        <w:rPr>
          <w:rFonts w:hint="eastAsia" w:ascii="Times New Roman" w:hAnsi="Times New Roman" w:eastAsia="仿宋_GB2312" w:cs="Times New Roman"/>
          <w:sz w:val="32"/>
        </w:rPr>
        <w:t>，</w:t>
      </w:r>
      <w:r>
        <w:rPr>
          <w:rFonts w:ascii="Times New Roman" w:hAnsi="Times New Roman" w:eastAsia="仿宋_GB2312" w:cs="Times New Roman"/>
          <w:sz w:val="32"/>
        </w:rPr>
        <w:t>委托我省高级评委会代评高级职称。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32"/>
        </w:rPr>
        <w:t>单位名称须为全称并与公章一致。一般用带文头的纸张开具，文头单位名称与落款单位名称一致。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3.</w:t>
      </w:r>
      <w:r>
        <w:rPr>
          <w:rFonts w:ascii="Times New Roman" w:hAnsi="Times New Roman" w:eastAsia="仿宋_GB2312" w:cs="Times New Roman"/>
          <w:sz w:val="32"/>
        </w:rPr>
        <w:t>B为A的上级主管部门（单位）。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Ｂ单位，如为企业，原则上应为中央一级企业、直属于国家国资委管理（见其首页&gt;信息公开&gt;中央企业&gt;央企名录）；如为机关，原则上应为中央、国务院组成部门，如公安部等。</w:t>
      </w:r>
    </w:p>
    <w:p>
      <w:pPr>
        <w:ind w:firstLine="645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A单位，如为中央企事业单位的三级及以下所属单位的，将工作单位上级单位全称依次列出。</w:t>
      </w:r>
    </w:p>
    <w:p>
      <w:pPr>
        <w:ind w:firstLine="645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</w:rPr>
        <w:t>本函</w:t>
      </w:r>
      <w:r>
        <w:rPr>
          <w:rFonts w:ascii="Times New Roman" w:hAnsi="Times New Roman" w:eastAsia="仿宋_GB2312" w:cs="Times New Roman"/>
          <w:sz w:val="32"/>
        </w:rPr>
        <w:t>正文根据实际，如B同意的，落款加盖B人力资源部门公章</w:t>
      </w:r>
      <w:r>
        <w:rPr>
          <w:rFonts w:hint="eastAsia" w:ascii="Times New Roman" w:hAnsi="Times New Roman" w:eastAsia="仿宋_GB2312" w:cs="Times New Roman"/>
          <w:sz w:val="32"/>
        </w:rPr>
        <w:t>或职改部门公章</w:t>
      </w:r>
      <w:r>
        <w:rPr>
          <w:rFonts w:ascii="Times New Roman" w:hAnsi="Times New Roman" w:eastAsia="仿宋_GB2312" w:cs="Times New Roman"/>
          <w:sz w:val="32"/>
        </w:rPr>
        <w:t>；如附B正式文件的，落款加盖A公章，并附上文件（复印件应加盖A公章）。</w:t>
      </w:r>
    </w:p>
    <w:p>
      <w:pPr>
        <w:ind w:firstLine="645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5.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</w:rPr>
        <w:t>本函</w:t>
      </w:r>
      <w:r>
        <w:rPr>
          <w:rFonts w:ascii="Times New Roman" w:hAnsi="Times New Roman" w:eastAsia="仿宋_GB2312" w:cs="Times New Roman"/>
          <w:sz w:val="32"/>
        </w:rPr>
        <w:t>一般应一式三份，一份由B留存，一份由A留存，一份交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辽宁省财政厅会计处（行政审批处）</w:t>
      </w:r>
      <w:r>
        <w:rPr>
          <w:rFonts w:hint="eastAsia" w:ascii="Times New Roman" w:hAnsi="Times New Roman" w:eastAsia="仿宋_GB2312" w:cs="Times New Roman"/>
          <w:sz w:val="32"/>
        </w:rPr>
        <w:t>，</w:t>
      </w:r>
      <w:r>
        <w:rPr>
          <w:rFonts w:ascii="Times New Roman" w:hAnsi="Times New Roman" w:eastAsia="仿宋_GB2312" w:cs="Times New Roman"/>
          <w:sz w:val="32"/>
        </w:rPr>
        <w:t>便于查档、后续工作衔接。</w:t>
      </w:r>
    </w:p>
    <w:p>
      <w:pPr>
        <w:ind w:firstLine="645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6.如中直企事业单位有自定的制式委托函一般亦可。</w:t>
      </w:r>
    </w:p>
    <w:p>
      <w:pPr>
        <w:ind w:firstLine="645"/>
        <w:rPr>
          <w:rFonts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三、办理委托及申报注意事项</w:t>
      </w:r>
    </w:p>
    <w:p>
      <w:pPr>
        <w:ind w:firstLine="645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由本函所留Ａ单位经办人，携</w:t>
      </w:r>
      <w:r>
        <w:rPr>
          <w:rFonts w:hint="eastAsia" w:ascii="Times New Roman" w:hAnsi="Times New Roman" w:eastAsia="仿宋_GB2312" w:cs="Times New Roman"/>
          <w:b/>
          <w:sz w:val="32"/>
          <w:u w:val="single"/>
        </w:rPr>
        <w:t>本人身份证、单位介绍信、《 A单位申报职称人员信息表》及申报人员《辽宁省专业技术资格评定表》（一份，履行完成推荐至评委会办事机构前包括公示在内的所有程序）</w:t>
      </w:r>
      <w:r>
        <w:rPr>
          <w:rFonts w:hint="eastAsia" w:ascii="Times New Roman" w:hAnsi="Times New Roman" w:eastAsia="仿宋_GB2312" w:cs="Times New Roman"/>
          <w:sz w:val="32"/>
        </w:rPr>
        <w:t>，赴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辽宁省财政厅会计处（行政审批处）</w:t>
      </w:r>
      <w:r>
        <w:rPr>
          <w:rFonts w:hint="eastAsia" w:ascii="Times New Roman" w:hAnsi="Times New Roman" w:eastAsia="仿宋_GB2312" w:cs="Times New Roman"/>
          <w:sz w:val="32"/>
        </w:rPr>
        <w:t>办理。</w:t>
      </w:r>
      <w:r>
        <w:rPr>
          <w:rFonts w:ascii="Times New Roman" w:hAnsi="Times New Roman" w:eastAsia="仿宋_GB2312" w:cs="Times New Roman"/>
          <w:sz w:val="32"/>
        </w:rPr>
        <w:t xml:space="preserve">    </w:t>
      </w:r>
    </w:p>
    <w:p>
      <w:pPr>
        <w:ind w:firstLine="645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29963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5CD9"/>
    <w:multiLevelType w:val="singleLevel"/>
    <w:tmpl w:val="39C75C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17"/>
    <w:rsid w:val="0000576D"/>
    <w:rsid w:val="000066C5"/>
    <w:rsid w:val="000321AA"/>
    <w:rsid w:val="00052427"/>
    <w:rsid w:val="000854E4"/>
    <w:rsid w:val="000A4F07"/>
    <w:rsid w:val="000B4A03"/>
    <w:rsid w:val="00180854"/>
    <w:rsid w:val="00194C04"/>
    <w:rsid w:val="001C010B"/>
    <w:rsid w:val="001D4F12"/>
    <w:rsid w:val="001F0B43"/>
    <w:rsid w:val="00277F4D"/>
    <w:rsid w:val="002A4501"/>
    <w:rsid w:val="00312469"/>
    <w:rsid w:val="00324E97"/>
    <w:rsid w:val="003647A8"/>
    <w:rsid w:val="003736D8"/>
    <w:rsid w:val="003A3974"/>
    <w:rsid w:val="00483AE7"/>
    <w:rsid w:val="004917AE"/>
    <w:rsid w:val="004E4EF8"/>
    <w:rsid w:val="00507CD4"/>
    <w:rsid w:val="00507DE3"/>
    <w:rsid w:val="00535D2B"/>
    <w:rsid w:val="00571AA5"/>
    <w:rsid w:val="00592224"/>
    <w:rsid w:val="005A0FCC"/>
    <w:rsid w:val="005C3468"/>
    <w:rsid w:val="005C4A9A"/>
    <w:rsid w:val="005C7851"/>
    <w:rsid w:val="005D06FD"/>
    <w:rsid w:val="005D64F4"/>
    <w:rsid w:val="005F2D46"/>
    <w:rsid w:val="00606350"/>
    <w:rsid w:val="00622DB8"/>
    <w:rsid w:val="0065354B"/>
    <w:rsid w:val="006B22EA"/>
    <w:rsid w:val="006C075D"/>
    <w:rsid w:val="006C16C7"/>
    <w:rsid w:val="006C5061"/>
    <w:rsid w:val="007178C9"/>
    <w:rsid w:val="0073072A"/>
    <w:rsid w:val="0073464A"/>
    <w:rsid w:val="00784074"/>
    <w:rsid w:val="00817DB0"/>
    <w:rsid w:val="00850147"/>
    <w:rsid w:val="00854243"/>
    <w:rsid w:val="00860DCB"/>
    <w:rsid w:val="008A3579"/>
    <w:rsid w:val="008A5807"/>
    <w:rsid w:val="008B6654"/>
    <w:rsid w:val="008C5ED6"/>
    <w:rsid w:val="008E20CC"/>
    <w:rsid w:val="008F679D"/>
    <w:rsid w:val="009A56C0"/>
    <w:rsid w:val="009C457A"/>
    <w:rsid w:val="009C7AEB"/>
    <w:rsid w:val="009F5656"/>
    <w:rsid w:val="00A3355E"/>
    <w:rsid w:val="00A56401"/>
    <w:rsid w:val="00A70231"/>
    <w:rsid w:val="00A75BFF"/>
    <w:rsid w:val="00B17916"/>
    <w:rsid w:val="00BF048D"/>
    <w:rsid w:val="00BF1052"/>
    <w:rsid w:val="00C22AF0"/>
    <w:rsid w:val="00C749E5"/>
    <w:rsid w:val="00C9632D"/>
    <w:rsid w:val="00CA38A2"/>
    <w:rsid w:val="00CA4C45"/>
    <w:rsid w:val="00CF3826"/>
    <w:rsid w:val="00CF3A2A"/>
    <w:rsid w:val="00CF735C"/>
    <w:rsid w:val="00D135AA"/>
    <w:rsid w:val="00D609DB"/>
    <w:rsid w:val="00DA1B89"/>
    <w:rsid w:val="00DA5FFF"/>
    <w:rsid w:val="00DC1E17"/>
    <w:rsid w:val="00E052AB"/>
    <w:rsid w:val="00E16AF3"/>
    <w:rsid w:val="00E41DD7"/>
    <w:rsid w:val="00E72A5D"/>
    <w:rsid w:val="00EC4F55"/>
    <w:rsid w:val="00EC683C"/>
    <w:rsid w:val="46233589"/>
    <w:rsid w:val="7D82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235</Words>
  <Characters>1340</Characters>
  <Lines>11</Lines>
  <Paragraphs>3</Paragraphs>
  <TotalTime>1</TotalTime>
  <ScaleCrop>false</ScaleCrop>
  <LinksUpToDate>false</LinksUpToDate>
  <CharactersWithSpaces>1572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2019-08-05T12:00:00Z</dcterms:created>
  <dc:creator>USER-</dc:creator>
  <cp:lastModifiedBy>lenovo</cp:lastModifiedBy>
  <cp:lastPrinted>2019-08-01T03:43:00Z</cp:lastPrinted>
  <dcterms:modified xsi:type="dcterms:W3CDTF">2020-07-08T06:32:45Z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